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05" w:rsidRDefault="00B63C05" w:rsidP="00B63C05">
      <w:pPr>
        <w:pStyle w:val="ConsPlusTitle"/>
        <w:ind w:firstLine="540"/>
        <w:jc w:val="both"/>
        <w:outlineLvl w:val="0"/>
      </w:pPr>
    </w:p>
    <w:p w:rsidR="00FA340B" w:rsidRDefault="00FA340B" w:rsidP="00B63C05">
      <w:pPr>
        <w:pStyle w:val="ConsPlusTitle"/>
        <w:ind w:firstLine="540"/>
        <w:jc w:val="both"/>
        <w:outlineLvl w:val="0"/>
      </w:pPr>
    </w:p>
    <w:p w:rsidR="00FA340B" w:rsidRDefault="00FA340B" w:rsidP="00FA340B">
      <w:pPr>
        <w:pStyle w:val="ConsPlusTitle"/>
        <w:jc w:val="center"/>
        <w:outlineLvl w:val="0"/>
      </w:pPr>
    </w:p>
    <w:p w:rsidR="00FA340B" w:rsidRDefault="00FA340B" w:rsidP="00FA34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</w:pPr>
      <w:bookmarkStart w:id="0" w:name="_Toc2330455"/>
      <w:r>
        <w:rPr>
          <w:rFonts w:ascii="Times New Roman" w:eastAsia="Times New Roman" w:hAnsi="Times New Roman" w:cs="Times New Roman"/>
          <w:b/>
          <w:bCs/>
          <w:cap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17E4758" wp14:editId="2483E418">
            <wp:simplePos x="0" y="0"/>
            <wp:positionH relativeFrom="column">
              <wp:posOffset>2543175</wp:posOffset>
            </wp:positionH>
            <wp:positionV relativeFrom="paragraph">
              <wp:posOffset>-415290</wp:posOffset>
            </wp:positionV>
            <wp:extent cx="381000" cy="42672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A340B" w:rsidRDefault="00FA340B" w:rsidP="00FA340B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bookmarkStart w:id="1" w:name="_Toc2330456"/>
    </w:p>
    <w:p w:rsidR="00FA340B" w:rsidRDefault="00FA340B" w:rsidP="00FA340B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</w:p>
    <w:p w:rsidR="00FA340B" w:rsidRDefault="00FA340B" w:rsidP="00FA340B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>Проф</w:t>
      </w:r>
      <w:r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 xml:space="preserve">ЕССИОАЛЬНЫЙ </w:t>
      </w: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>союз работников народного образования и науки</w:t>
      </w:r>
    </w:p>
    <w:p w:rsidR="00FA340B" w:rsidRPr="003C0C3C" w:rsidRDefault="00FA340B" w:rsidP="00FA340B">
      <w:pPr>
        <w:keepNext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</w:pPr>
      <w:r w:rsidRPr="003C0C3C">
        <w:rPr>
          <w:rFonts w:ascii="Times New Roman" w:eastAsia="Times New Roman" w:hAnsi="Times New Roman" w:cs="Times New Roman"/>
          <w:b/>
          <w:bCs/>
          <w:caps/>
          <w:kern w:val="32"/>
          <w:sz w:val="20"/>
          <w:szCs w:val="20"/>
          <w:lang w:eastAsia="ru-RU"/>
        </w:rPr>
        <w:t>Российской Федерации</w:t>
      </w:r>
      <w:bookmarkEnd w:id="1"/>
    </w:p>
    <w:p w:rsidR="00FA340B" w:rsidRPr="00261F44" w:rsidRDefault="00FA340B" w:rsidP="00FA340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20"/>
          <w:sz w:val="24"/>
          <w:szCs w:val="24"/>
          <w:lang w:eastAsia="ru-RU"/>
        </w:rPr>
      </w:pPr>
      <w:r w:rsidRPr="00261F44">
        <w:rPr>
          <w:rFonts w:ascii="Times New Roman" w:eastAsia="Times New Roman" w:hAnsi="Times New Roman" w:cs="Times New Roman"/>
          <w:caps/>
          <w:spacing w:val="-20"/>
          <w:sz w:val="24"/>
          <w:szCs w:val="24"/>
          <w:lang w:eastAsia="ru-RU"/>
        </w:rPr>
        <w:t>(общероссийский профсоюз образования)</w:t>
      </w:r>
    </w:p>
    <w:p w:rsidR="00FA340B" w:rsidRPr="00261F44" w:rsidRDefault="00FA340B" w:rsidP="00FA3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40B" w:rsidRDefault="00FA340B" w:rsidP="00FA340B">
      <w:pPr>
        <w:pStyle w:val="3"/>
        <w:numPr>
          <w:ilvl w:val="2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B25DE">
        <w:rPr>
          <w:rFonts w:ascii="Times New Roman" w:hAnsi="Times New Roman" w:cs="Times New Roman"/>
          <w:sz w:val="24"/>
          <w:szCs w:val="24"/>
        </w:rPr>
        <w:t>КАЛУЖ</w:t>
      </w:r>
      <w:r>
        <w:rPr>
          <w:rFonts w:ascii="Times New Roman" w:hAnsi="Times New Roman" w:cs="Times New Roman"/>
          <w:sz w:val="24"/>
          <w:szCs w:val="24"/>
        </w:rPr>
        <w:t xml:space="preserve">СКАЯ ОБЛАСТНАЯ </w:t>
      </w:r>
      <w:r w:rsidRPr="006B25DE">
        <w:rPr>
          <w:rFonts w:ascii="Times New Roman" w:hAnsi="Times New Roman" w:cs="Times New Roman"/>
          <w:sz w:val="24"/>
          <w:szCs w:val="24"/>
        </w:rPr>
        <w:t>ОРГАНИЗАЦИЯ</w:t>
      </w:r>
    </w:p>
    <w:p w:rsidR="00FA340B" w:rsidRPr="0031693E" w:rsidRDefault="00FA340B" w:rsidP="00FA340B">
      <w:pPr>
        <w:pStyle w:val="3"/>
        <w:numPr>
          <w:ilvl w:val="2"/>
          <w:numId w:val="2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B25DE">
        <w:rPr>
          <w:rFonts w:ascii="Times New Roman" w:hAnsi="Times New Roman" w:cs="Times New Roman"/>
          <w:sz w:val="24"/>
          <w:szCs w:val="24"/>
        </w:rPr>
        <w:t>ОБЩЕРОССИЙСКОГО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93E">
        <w:rPr>
          <w:rFonts w:ascii="Times New Roman" w:hAnsi="Times New Roman" w:cs="Times New Roman"/>
          <w:sz w:val="24"/>
          <w:szCs w:val="24"/>
        </w:rPr>
        <w:t>ПРОФСОЮЗА ОБРАЗОВАНИЯ</w:t>
      </w:r>
    </w:p>
    <w:p w:rsidR="00FA340B" w:rsidRPr="00261F44" w:rsidRDefault="00FA340B" w:rsidP="00FA34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A340B" w:rsidRDefault="00FA340B" w:rsidP="00FA34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A340B" w:rsidRDefault="00FA340B" w:rsidP="00FA34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A340B" w:rsidRDefault="00FA340B" w:rsidP="00FA34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A340B" w:rsidRPr="00261F44" w:rsidRDefault="00FA340B" w:rsidP="00FA34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A340B" w:rsidRPr="00261F44" w:rsidRDefault="00FA340B" w:rsidP="00FA34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A340B" w:rsidRPr="00261F44" w:rsidRDefault="00FA340B" w:rsidP="00FA34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ИНФОРМАЦИОННЫЙ БЮЛЛЕТЕНЬ №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Pr="00261F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FA340B" w:rsidRDefault="00FA340B" w:rsidP="00FA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FA340B" w:rsidRDefault="00FA340B" w:rsidP="00FA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FA340B" w:rsidRPr="00261F44" w:rsidRDefault="00FA340B" w:rsidP="00FA3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FA340B" w:rsidRDefault="00FA340B" w:rsidP="00FA340B">
      <w:pPr>
        <w:pStyle w:val="ConsPlusTitle"/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Особенности регулирования труда педагогических работников</w:t>
      </w:r>
    </w:p>
    <w:p w:rsidR="00FA340B" w:rsidRDefault="00FA340B" w:rsidP="00FA340B">
      <w:pPr>
        <w:pStyle w:val="ConsPlusTitle"/>
        <w:jc w:val="center"/>
        <w:outlineLvl w:val="0"/>
        <w:rPr>
          <w:sz w:val="40"/>
          <w:szCs w:val="40"/>
        </w:rPr>
      </w:pPr>
    </w:p>
    <w:p w:rsidR="00FA340B" w:rsidRPr="00C77AC4" w:rsidRDefault="00FA340B" w:rsidP="00FA340B">
      <w:pPr>
        <w:pStyle w:val="ConsPlusTitle"/>
        <w:jc w:val="center"/>
        <w:outlineLvl w:val="0"/>
        <w:rPr>
          <w:sz w:val="28"/>
          <w:szCs w:val="28"/>
        </w:rPr>
      </w:pPr>
      <w:r w:rsidRPr="00C77AC4">
        <w:rPr>
          <w:sz w:val="28"/>
          <w:szCs w:val="28"/>
        </w:rPr>
        <w:t>("Руководство по соблюдению обязательных требова</w:t>
      </w:r>
      <w:r>
        <w:rPr>
          <w:sz w:val="28"/>
          <w:szCs w:val="28"/>
        </w:rPr>
        <w:t>ний трудового законодательства"</w:t>
      </w:r>
      <w:r w:rsidRPr="00C77AC4">
        <w:rPr>
          <w:sz w:val="28"/>
          <w:szCs w:val="28"/>
        </w:rPr>
        <w:t xml:space="preserve">(приложение к приказу </w:t>
      </w:r>
      <w:proofErr w:type="spellStart"/>
      <w:r w:rsidRPr="00C77AC4">
        <w:rPr>
          <w:sz w:val="28"/>
          <w:szCs w:val="28"/>
        </w:rPr>
        <w:t>Роструда</w:t>
      </w:r>
      <w:proofErr w:type="spellEnd"/>
      <w:r w:rsidRPr="00C77AC4">
        <w:rPr>
          <w:sz w:val="28"/>
          <w:szCs w:val="28"/>
        </w:rPr>
        <w:t xml:space="preserve"> от 13.05.2022 N 123))</w:t>
      </w:r>
    </w:p>
    <w:p w:rsidR="00FA340B" w:rsidRPr="00C77AC4" w:rsidRDefault="00FA340B" w:rsidP="00FA340B">
      <w:pPr>
        <w:pStyle w:val="ConsPlusNormal"/>
        <w:jc w:val="both"/>
        <w:rPr>
          <w:sz w:val="28"/>
          <w:szCs w:val="28"/>
        </w:rPr>
      </w:pPr>
    </w:p>
    <w:p w:rsidR="00FA340B" w:rsidRPr="00C77AC4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</w:pPr>
    </w:p>
    <w:p w:rsidR="00FA340B" w:rsidRPr="00261F44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Pr="00261F44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Pr="00261F44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Pr="00261F44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Pr="00261F44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Pr="00261F44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Pr="00261F44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Pr="00261F44" w:rsidRDefault="00FA340B" w:rsidP="00FA340B">
      <w:pP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p w:rsidR="00FA340B" w:rsidRPr="00A331AB" w:rsidRDefault="00FA340B" w:rsidP="00FA34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Калуга,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июль</w:t>
      </w:r>
      <w:r w:rsidRPr="00A331AB">
        <w:rPr>
          <w:rFonts w:ascii="Times New Roman" w:hAnsi="Times New Roman" w:cs="Times New Roman"/>
          <w:b/>
          <w:sz w:val="28"/>
          <w:szCs w:val="28"/>
        </w:rPr>
        <w:t xml:space="preserve">  2022</w:t>
      </w:r>
      <w:proofErr w:type="gramEnd"/>
      <w:r w:rsidRPr="00A331AB">
        <w:rPr>
          <w:rFonts w:ascii="Times New Roman" w:hAnsi="Times New Roman" w:cs="Times New Roman"/>
          <w:b/>
          <w:sz w:val="28"/>
          <w:szCs w:val="28"/>
        </w:rPr>
        <w:t>г.</w:t>
      </w:r>
    </w:p>
    <w:p w:rsidR="00FA340B" w:rsidRDefault="00FA340B" w:rsidP="00FA34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40B" w:rsidRPr="005E24FA" w:rsidRDefault="00FA340B" w:rsidP="00FA340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A340B" w:rsidRPr="005E24FA" w:rsidRDefault="00FA340B" w:rsidP="00FA340B">
      <w:pPr>
        <w:jc w:val="center"/>
        <w:rPr>
          <w:rFonts w:ascii="Times New Roman" w:hAnsi="Times New Roman" w:cs="Times New Roman"/>
          <w:sz w:val="32"/>
          <w:szCs w:val="32"/>
        </w:rPr>
      </w:pPr>
      <w:r w:rsidRPr="005E24FA"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FA340B" w:rsidRPr="005E24FA" w:rsidRDefault="00FA340B" w:rsidP="00FA340B">
      <w:pPr>
        <w:pStyle w:val="ConsPlusTitle"/>
        <w:spacing w:line="360" w:lineRule="auto"/>
        <w:ind w:left="-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    </w:t>
      </w:r>
      <w:r w:rsidRPr="005E24FA">
        <w:rPr>
          <w:rFonts w:ascii="Times New Roman" w:eastAsia="Calibri" w:hAnsi="Times New Roman" w:cs="Times New Roman"/>
          <w:b w:val="0"/>
          <w:sz w:val="28"/>
          <w:szCs w:val="28"/>
        </w:rPr>
        <w:t>И</w:t>
      </w:r>
      <w:r w:rsidRPr="005E24FA">
        <w:rPr>
          <w:rFonts w:ascii="Times New Roman" w:hAnsi="Times New Roman" w:cs="Times New Roman"/>
          <w:b w:val="0"/>
          <w:sz w:val="28"/>
          <w:szCs w:val="28"/>
        </w:rPr>
        <w:t>нформационный</w:t>
      </w:r>
      <w:r w:rsidRPr="005E24FA">
        <w:rPr>
          <w:rFonts w:ascii="Times New Roman" w:eastAsia="Calibri" w:hAnsi="Times New Roman" w:cs="Times New Roman"/>
          <w:b w:val="0"/>
          <w:sz w:val="28"/>
          <w:szCs w:val="28"/>
        </w:rPr>
        <w:t xml:space="preserve"> бюллетень  №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5E24FA">
        <w:rPr>
          <w:rFonts w:ascii="Times New Roman" w:eastAsia="Calibri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Особенности регулирования труда педагогических работников </w:t>
      </w:r>
      <w:r w:rsidRPr="005E24FA">
        <w:rPr>
          <w:rFonts w:ascii="Times New Roman" w:hAnsi="Times New Roman" w:cs="Times New Roman"/>
          <w:b w:val="0"/>
          <w:sz w:val="28"/>
          <w:szCs w:val="28"/>
        </w:rPr>
        <w:t xml:space="preserve">("Руководство по соблюдению обязательных требований трудового законодательства"(приложение к приказу </w:t>
      </w:r>
      <w:proofErr w:type="spellStart"/>
      <w:r w:rsidRPr="005E24FA">
        <w:rPr>
          <w:rFonts w:ascii="Times New Roman" w:hAnsi="Times New Roman" w:cs="Times New Roman"/>
          <w:b w:val="0"/>
          <w:sz w:val="28"/>
          <w:szCs w:val="28"/>
        </w:rPr>
        <w:t>Роструда</w:t>
      </w:r>
      <w:proofErr w:type="spellEnd"/>
      <w:r w:rsidRPr="005E24FA">
        <w:rPr>
          <w:rFonts w:ascii="Times New Roman" w:hAnsi="Times New Roman" w:cs="Times New Roman"/>
          <w:b w:val="0"/>
          <w:sz w:val="28"/>
          <w:szCs w:val="28"/>
        </w:rPr>
        <w:t xml:space="preserve"> от 13.05.2022 N 123)) подготовлен Правовой инспекцией труда Калужской областной организации Общероссийского Профсоюза образования в рамках  «Года корпоративной культуры» с целью  правового информирования-просвещения профсоюзных организаций и их членов по вопросам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3DF3">
        <w:rPr>
          <w:rFonts w:ascii="Times New Roman" w:hAnsi="Times New Roman" w:cs="Times New Roman"/>
          <w:b w:val="0"/>
          <w:sz w:val="28"/>
          <w:szCs w:val="28"/>
        </w:rPr>
        <w:t>заключения и раст</w:t>
      </w:r>
      <w:r>
        <w:rPr>
          <w:rFonts w:ascii="Times New Roman" w:hAnsi="Times New Roman" w:cs="Times New Roman"/>
          <w:b w:val="0"/>
          <w:sz w:val="28"/>
          <w:szCs w:val="28"/>
        </w:rPr>
        <w:t>оржения трудовых догов</w:t>
      </w:r>
      <w:r w:rsidR="00C83DF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ров с педагогическими работниками и их особенностями, по вопросам рабочего времени и времени отпуска. </w:t>
      </w:r>
      <w:r w:rsidRPr="005E24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A340B" w:rsidRPr="00535186" w:rsidRDefault="00FA340B" w:rsidP="00FA340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35186">
        <w:rPr>
          <w:rFonts w:ascii="Times New Roman" w:eastAsia="Calibri" w:hAnsi="Times New Roman" w:cs="Times New Roman"/>
          <w:sz w:val="28"/>
          <w:szCs w:val="28"/>
        </w:rPr>
        <w:t>И</w:t>
      </w:r>
      <w:r w:rsidRPr="00535186">
        <w:rPr>
          <w:rFonts w:ascii="Times New Roman" w:hAnsi="Times New Roman" w:cs="Times New Roman"/>
          <w:sz w:val="28"/>
          <w:szCs w:val="28"/>
        </w:rPr>
        <w:t>нформационный</w:t>
      </w:r>
      <w:r w:rsidRPr="00535186">
        <w:rPr>
          <w:rFonts w:ascii="Times New Roman" w:eastAsia="Calibri" w:hAnsi="Times New Roman" w:cs="Times New Roman"/>
          <w:sz w:val="28"/>
          <w:szCs w:val="28"/>
        </w:rPr>
        <w:t xml:space="preserve"> бюллетень подготовлен</w:t>
      </w:r>
      <w:r w:rsidRPr="00535186">
        <w:rPr>
          <w:rFonts w:ascii="Times New Roman" w:hAnsi="Times New Roman" w:cs="Times New Roman"/>
          <w:sz w:val="28"/>
          <w:szCs w:val="28"/>
        </w:rPr>
        <w:t xml:space="preserve"> с учетом требований действующего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документа </w:t>
      </w:r>
      <w:r w:rsidRPr="00CA1D07">
        <w:rPr>
          <w:rFonts w:ascii="Times New Roman" w:hAnsi="Times New Roman" w:cs="Times New Roman"/>
          <w:sz w:val="28"/>
          <w:szCs w:val="28"/>
        </w:rPr>
        <w:t xml:space="preserve">"Руководство по соблюдению обязательных требований трудового законодательства"(приложение к приказу </w:t>
      </w:r>
      <w:proofErr w:type="spellStart"/>
      <w:r w:rsidRPr="00CA1D07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CA1D07">
        <w:rPr>
          <w:rFonts w:ascii="Times New Roman" w:hAnsi="Times New Roman" w:cs="Times New Roman"/>
          <w:sz w:val="28"/>
          <w:szCs w:val="28"/>
        </w:rPr>
        <w:t xml:space="preserve"> от 13.05.2022 N 123),</w:t>
      </w:r>
      <w:r w:rsidRPr="00535186">
        <w:rPr>
          <w:rFonts w:ascii="Times New Roman" w:hAnsi="Times New Roman" w:cs="Times New Roman"/>
          <w:sz w:val="28"/>
          <w:szCs w:val="28"/>
        </w:rPr>
        <w:t xml:space="preserve"> а также с целью применения его в работе профсоюзных организаций и руководителей образовательных организаций Калужской области. </w:t>
      </w:r>
    </w:p>
    <w:p w:rsidR="00FA340B" w:rsidRPr="00E16B77" w:rsidRDefault="00FA340B" w:rsidP="00FA34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40B" w:rsidRDefault="00FA340B" w:rsidP="00FA340B">
      <w:pPr>
        <w:rPr>
          <w:rFonts w:ascii="Times New Roman" w:hAnsi="Times New Roman" w:cs="Times New Roman"/>
          <w:sz w:val="24"/>
          <w:szCs w:val="24"/>
        </w:rPr>
      </w:pPr>
    </w:p>
    <w:p w:rsidR="00FA340B" w:rsidRPr="00E16B77" w:rsidRDefault="00FA340B" w:rsidP="00FA340B">
      <w:pPr>
        <w:rPr>
          <w:rFonts w:ascii="Times New Roman" w:hAnsi="Times New Roman" w:cs="Times New Roman"/>
          <w:sz w:val="24"/>
          <w:szCs w:val="24"/>
        </w:rPr>
      </w:pPr>
      <w:r w:rsidRPr="00E16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2D2407C" wp14:editId="0700D81A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66F0515" wp14:editId="2C22D3D7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F25B772" wp14:editId="74FB702B">
            <wp:simplePos x="0" y="0"/>
            <wp:positionH relativeFrom="column">
              <wp:posOffset>3364230</wp:posOffset>
            </wp:positionH>
            <wp:positionV relativeFrom="paragraph">
              <wp:posOffset>9251950</wp:posOffset>
            </wp:positionV>
            <wp:extent cx="1161415" cy="440690"/>
            <wp:effectExtent l="1905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B77">
        <w:rPr>
          <w:rFonts w:ascii="Times New Roman" w:hAnsi="Times New Roman" w:cs="Times New Roman"/>
          <w:sz w:val="24"/>
          <w:szCs w:val="24"/>
        </w:rPr>
        <w:t>Председатель Калужской</w:t>
      </w:r>
    </w:p>
    <w:p w:rsidR="00FA340B" w:rsidRPr="00E16B77" w:rsidRDefault="00FA340B" w:rsidP="00FA340B">
      <w:pPr>
        <w:rPr>
          <w:rFonts w:ascii="Times New Roman" w:hAnsi="Times New Roman" w:cs="Times New Roman"/>
          <w:color w:val="FF0000"/>
          <w:sz w:val="24"/>
          <w:szCs w:val="24"/>
        </w:rPr>
        <w:sectPr w:rsidR="00FA340B" w:rsidRPr="00E16B77" w:rsidSect="00C77AC4">
          <w:footerReference w:type="default" r:id="rId9"/>
          <w:pgSz w:w="11906" w:h="16838"/>
          <w:pgMar w:top="851" w:right="850" w:bottom="1134" w:left="1418" w:header="708" w:footer="708" w:gutter="0"/>
          <w:cols w:space="708"/>
          <w:titlePg/>
          <w:docGrid w:linePitch="360"/>
        </w:sectPr>
      </w:pPr>
      <w:r w:rsidRPr="00E16B77">
        <w:rPr>
          <w:rFonts w:ascii="Times New Roman" w:hAnsi="Times New Roman" w:cs="Times New Roman"/>
          <w:sz w:val="24"/>
          <w:szCs w:val="24"/>
        </w:rPr>
        <w:t xml:space="preserve"> областной организации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16B77">
        <w:rPr>
          <w:rFonts w:ascii="Times New Roman" w:hAnsi="Times New Roman" w:cs="Times New Roman"/>
          <w:sz w:val="24"/>
          <w:szCs w:val="24"/>
        </w:rPr>
        <w:t xml:space="preserve">      М.П. Пономарева</w:t>
      </w:r>
    </w:p>
    <w:p w:rsidR="00FA340B" w:rsidRDefault="00FA340B" w:rsidP="00B63C05">
      <w:pPr>
        <w:pStyle w:val="ConsPlusTitle"/>
        <w:ind w:firstLine="540"/>
        <w:jc w:val="both"/>
        <w:outlineLvl w:val="0"/>
      </w:pPr>
    </w:p>
    <w:p w:rsidR="00FA340B" w:rsidRDefault="00FA340B" w:rsidP="00B63C05">
      <w:pPr>
        <w:pStyle w:val="ConsPlusTitle"/>
        <w:ind w:firstLine="540"/>
        <w:jc w:val="both"/>
        <w:outlineLvl w:val="0"/>
      </w:pPr>
    </w:p>
    <w:p w:rsidR="00FA340B" w:rsidRDefault="00FA340B" w:rsidP="00B63C05">
      <w:pPr>
        <w:pStyle w:val="ConsPlusTitle"/>
        <w:ind w:firstLine="540"/>
        <w:jc w:val="both"/>
        <w:outlineLvl w:val="0"/>
      </w:pPr>
    </w:p>
    <w:p w:rsidR="00FA340B" w:rsidRDefault="00FA340B" w:rsidP="00B63C05">
      <w:pPr>
        <w:pStyle w:val="ConsPlusTitle"/>
        <w:ind w:firstLine="540"/>
        <w:jc w:val="both"/>
        <w:outlineLvl w:val="0"/>
      </w:pPr>
    </w:p>
    <w:p w:rsidR="00FA340B" w:rsidRPr="00C83DF3" w:rsidRDefault="00FA340B" w:rsidP="00B63C05">
      <w:pPr>
        <w:pStyle w:val="ConsPlusTitle"/>
        <w:ind w:firstLine="540"/>
        <w:jc w:val="both"/>
        <w:outlineLvl w:val="0"/>
      </w:pPr>
    </w:p>
    <w:p w:rsidR="00FA340B" w:rsidRDefault="00FA340B" w:rsidP="00C83DF3">
      <w:pPr>
        <w:spacing w:line="48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Оглавление:</w:t>
      </w:r>
    </w:p>
    <w:p w:rsidR="007741F6" w:rsidRPr="00C83DF3" w:rsidRDefault="007741F6" w:rsidP="00C83DF3">
      <w:pPr>
        <w:spacing w:line="48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0"/>
        <w:rPr>
          <w:sz w:val="28"/>
          <w:szCs w:val="28"/>
        </w:rPr>
      </w:pPr>
      <w:r w:rsidRPr="00C83DF3">
        <w:rPr>
          <w:sz w:val="28"/>
          <w:szCs w:val="28"/>
        </w:rPr>
        <w:t>Отпуска педагогических работников</w:t>
      </w:r>
      <w:r w:rsidR="00C83DF3">
        <w:rPr>
          <w:sz w:val="28"/>
          <w:szCs w:val="28"/>
        </w:rPr>
        <w:t>.                                  4-7стр.</w:t>
      </w: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0"/>
        <w:rPr>
          <w:sz w:val="28"/>
          <w:szCs w:val="28"/>
        </w:rPr>
      </w:pPr>
      <w:r w:rsidRPr="00C83DF3">
        <w:rPr>
          <w:sz w:val="28"/>
          <w:szCs w:val="28"/>
        </w:rPr>
        <w:t>Заключение и расторжение трудовых договоров с педагогическими работниками</w:t>
      </w:r>
      <w:r w:rsidR="00C83DF3">
        <w:rPr>
          <w:sz w:val="28"/>
          <w:szCs w:val="28"/>
        </w:rPr>
        <w:t>.                                                  7- 12 стр.</w:t>
      </w: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0"/>
        <w:rPr>
          <w:sz w:val="28"/>
          <w:szCs w:val="28"/>
        </w:rPr>
      </w:pPr>
      <w:r w:rsidRPr="00C83DF3">
        <w:rPr>
          <w:sz w:val="28"/>
          <w:szCs w:val="28"/>
        </w:rPr>
        <w:t xml:space="preserve">Рабочее время педагогических </w:t>
      </w:r>
      <w:proofErr w:type="gramStart"/>
      <w:r w:rsidRPr="00C83DF3">
        <w:rPr>
          <w:sz w:val="28"/>
          <w:szCs w:val="28"/>
        </w:rPr>
        <w:t>работников</w:t>
      </w:r>
      <w:r w:rsidR="00C83DF3">
        <w:rPr>
          <w:sz w:val="28"/>
          <w:szCs w:val="28"/>
        </w:rPr>
        <w:t xml:space="preserve">:   </w:t>
      </w:r>
      <w:proofErr w:type="gramEnd"/>
      <w:r w:rsidR="00C83DF3">
        <w:rPr>
          <w:sz w:val="28"/>
          <w:szCs w:val="28"/>
        </w:rPr>
        <w:t xml:space="preserve">               13-22 стр.</w:t>
      </w: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1"/>
        <w:rPr>
          <w:sz w:val="28"/>
          <w:szCs w:val="28"/>
        </w:rPr>
      </w:pPr>
      <w:r w:rsidRPr="00C83DF3">
        <w:rPr>
          <w:sz w:val="28"/>
          <w:szCs w:val="28"/>
        </w:rPr>
        <w:t>1. Продолжительность рабочего времени педагогических работников.</w:t>
      </w: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1"/>
        <w:rPr>
          <w:sz w:val="28"/>
          <w:szCs w:val="28"/>
        </w:rPr>
      </w:pPr>
      <w:r w:rsidRPr="00C83DF3">
        <w:rPr>
          <w:sz w:val="28"/>
          <w:szCs w:val="28"/>
        </w:rPr>
        <w:t>2. Учебная нагрузка педагогических работников.</w:t>
      </w: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1"/>
        <w:rPr>
          <w:sz w:val="28"/>
          <w:szCs w:val="28"/>
        </w:rPr>
      </w:pPr>
      <w:r w:rsidRPr="00C83DF3">
        <w:rPr>
          <w:sz w:val="28"/>
          <w:szCs w:val="28"/>
        </w:rPr>
        <w:t>3. Режим рабочего времени педагогических работников.</w:t>
      </w: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1"/>
        <w:rPr>
          <w:sz w:val="28"/>
          <w:szCs w:val="28"/>
        </w:rPr>
      </w:pPr>
      <w:r w:rsidRPr="00C83DF3">
        <w:rPr>
          <w:sz w:val="28"/>
          <w:szCs w:val="28"/>
        </w:rPr>
        <w:t>4. Разделение рабочего дня на части.</w:t>
      </w: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1"/>
        <w:rPr>
          <w:sz w:val="28"/>
          <w:szCs w:val="28"/>
        </w:rPr>
      </w:pPr>
      <w:r w:rsidRPr="00C83DF3">
        <w:rPr>
          <w:sz w:val="28"/>
          <w:szCs w:val="28"/>
        </w:rPr>
        <w:t>5. Работа по совместительству.</w:t>
      </w: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1"/>
        <w:rPr>
          <w:sz w:val="28"/>
          <w:szCs w:val="28"/>
        </w:rPr>
      </w:pP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1"/>
        <w:rPr>
          <w:sz w:val="28"/>
          <w:szCs w:val="28"/>
        </w:rPr>
      </w:pP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1"/>
        <w:rPr>
          <w:sz w:val="28"/>
          <w:szCs w:val="28"/>
        </w:rPr>
      </w:pPr>
    </w:p>
    <w:p w:rsidR="00FA340B" w:rsidRPr="00C83DF3" w:rsidRDefault="00FA340B" w:rsidP="00C83DF3">
      <w:pPr>
        <w:pStyle w:val="ConsPlusTitle"/>
        <w:spacing w:line="480" w:lineRule="auto"/>
        <w:ind w:firstLine="540"/>
        <w:jc w:val="both"/>
        <w:outlineLvl w:val="1"/>
        <w:rPr>
          <w:sz w:val="28"/>
          <w:szCs w:val="28"/>
        </w:rPr>
      </w:pPr>
    </w:p>
    <w:p w:rsidR="00FA340B" w:rsidRDefault="00FA340B" w:rsidP="00FA340B">
      <w:pPr>
        <w:pStyle w:val="ConsPlusTitle"/>
        <w:ind w:firstLine="540"/>
        <w:jc w:val="both"/>
        <w:outlineLvl w:val="0"/>
      </w:pPr>
    </w:p>
    <w:p w:rsidR="00FA340B" w:rsidRDefault="00FA340B" w:rsidP="00FA340B">
      <w:pPr>
        <w:pStyle w:val="ConsPlusTitle"/>
        <w:ind w:firstLine="540"/>
        <w:jc w:val="both"/>
        <w:outlineLvl w:val="0"/>
      </w:pPr>
    </w:p>
    <w:p w:rsidR="00FA340B" w:rsidRDefault="00FA340B" w:rsidP="00FA340B">
      <w:pPr>
        <w:pStyle w:val="ConsPlusTitle"/>
        <w:ind w:firstLine="540"/>
        <w:jc w:val="both"/>
        <w:outlineLvl w:val="0"/>
      </w:pPr>
    </w:p>
    <w:p w:rsidR="00FA340B" w:rsidRDefault="00FA340B" w:rsidP="00FA340B">
      <w:pPr>
        <w:pStyle w:val="ConsPlusTitle"/>
        <w:ind w:firstLine="540"/>
        <w:jc w:val="both"/>
        <w:outlineLvl w:val="0"/>
      </w:pPr>
    </w:p>
    <w:p w:rsidR="00FA340B" w:rsidRDefault="00FA340B" w:rsidP="00FA340B">
      <w:pPr>
        <w:pStyle w:val="ConsPlusNormal"/>
        <w:ind w:firstLine="540"/>
        <w:jc w:val="both"/>
      </w:pPr>
    </w:p>
    <w:p w:rsidR="00B63C05" w:rsidRPr="006F31E8" w:rsidRDefault="00B63C05" w:rsidP="00B63C05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3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63C05" w:rsidRDefault="00B63C05" w:rsidP="00B63C0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63C05" w:rsidRDefault="00B63C05" w:rsidP="00B63C05">
      <w:pPr>
        <w:pStyle w:val="ConsPlusTitle"/>
        <w:ind w:firstLine="540"/>
        <w:jc w:val="both"/>
        <w:outlineLvl w:val="0"/>
      </w:pPr>
    </w:p>
    <w:p w:rsidR="00B63C05" w:rsidRDefault="00B63C05" w:rsidP="00B63C05">
      <w:pPr>
        <w:pStyle w:val="ConsPlusTitle"/>
        <w:ind w:firstLine="540"/>
        <w:jc w:val="both"/>
        <w:outlineLvl w:val="0"/>
      </w:pPr>
      <w:r>
        <w:lastRenderedPageBreak/>
        <w:t>Отпуска педагогических работников</w:t>
      </w:r>
    </w:p>
    <w:p w:rsidR="00B63C05" w:rsidRDefault="00B63C05" w:rsidP="00B63C05">
      <w:pPr>
        <w:pStyle w:val="ConsPlusNormal"/>
        <w:ind w:firstLine="540"/>
        <w:jc w:val="both"/>
      </w:pPr>
    </w:p>
    <w:p w:rsidR="00B63C05" w:rsidRDefault="00B63C05" w:rsidP="00B63C05">
      <w:pPr>
        <w:pStyle w:val="ConsPlusNormal"/>
        <w:ind w:firstLine="540"/>
        <w:jc w:val="both"/>
      </w:pPr>
      <w:r>
        <w:t>Педагогическим работникам предоставляются ежегодный основной удлиненный оплачиваемый отпуск (удлиненный отпуск), а также длительный отпуск.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Порядок предоставления удлиненного отпуска соответствует порядку предоставления ежегодного основного оплачиваемого отпуска, в том числе при переносе, разделении на части, отзыве, замене денежной компенсацией и т.д. (см. памятку "Предоставление ежегодного основного оплачиваемого отпуска").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Удлиненный отпуск предоставляется также руководителям образовательных организаций, заместителям руководителей образовательных организаций, руководителям структурных подразделений этих организаций и их заместителям.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Продолжительность ежегодного основного удлиненного оплачиваемого отпуска исчисляется в календарных днях.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Продолжительность удлиненного отпуска установлена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14.05.2015 N 466 "О ежегодных основных удлиненных оплачиваемых отпусках".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Продолжительность ежегодного основного удлиненного оплачиваемого отпуска зависит от категории работника (1), наименования его должности (2), особенностей деятельности (3), а также от вида образовательной организации (4) и составляет 42 или 56 календарных дней.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Длительный отпуск предоставляется педагогическим работникам образовательных организаций не реже чем через каждые 10 лет непрерывной работы.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Длительный отпуск предоставляется на срок до 1 года.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Длительный отпуск предоставляется педагогическим работникам, замещающим следующие должности: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1. Должности педагогических работников, отнесенных к профессорско-преподавательскому составу: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ассистент;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декан факультета;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начальник факультета;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директор института;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начальник института;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доцент;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заведующий кафедрой;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начальник кафедры;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заместитель начальника кафедры;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lastRenderedPageBreak/>
        <w:t>- профессор;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преподаватель;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старший преподаватель;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2. Должности иных педагогических работников: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воспитатель;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инструктор-методист;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инструктор по труду;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инструктор по физической культуре;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концертмейстер;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логопед;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мастер производственного обучения;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методист;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музыкальный руководитель;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педагог дополнительного образования;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педагог-библиотекарь;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педагог-организатор;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педагог-психолог;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преподаватель;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преподаватель-организатор основ безопасности жизнедеятельности;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руководитель физического воспитания;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социальный педагог;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старший вожатый;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старший воспитатель;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старший инструктор-методист;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старший методист;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старший педагог дополнительного образования;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старший тренер-преподаватель;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тренер-преподаватель;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- </w:t>
      </w:r>
      <w:proofErr w:type="spellStart"/>
      <w:r>
        <w:t>тьютор</w:t>
      </w:r>
      <w:proofErr w:type="spellEnd"/>
      <w:r>
        <w:t>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lastRenderedPageBreak/>
        <w:t>- учитель;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учитель-дефектолог;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учитель-логопед;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Время, включаемое в стаж работы, дающий право на длительный отпуск: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фактически проработанное время замещения должностей педагогических работников по трудовому договору.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Фактически проработанное время суммируется, если продолжительность перерыва между увольнением с педагогической работы и поступлением на педагогическую работу, либо после увольнения из органов исполнительной, осуществляющих государственное управление в сфере образования, органов местного самоуправления, осуществляющих управление в сфере образования, при условии, что работе в указанных органах предшествовала педагогическая работа, составляет не более трех месяцев;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время, когда педагогический работник фактически не работал, но за ним сохранялось место работы (должность) (в том числе время вынужденного прогула при незаконном увольнении или отстранении от работы, переводе на другую работу и последующем восстановлении на прежней работе, время, когда педагогический работник находился в отпуске по уходу за ребенком до достижения им возраста трех лет);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время замещения должностей педагогических работников по трудовому договору в период прохождения производственной практики,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Если иное не предусмотрено коллективным договором, продолжительность непрерывной педагогической работы, необходимой для предоставления длительного отпуска, рассчитывается по записям в трудовой книжке работника или на основании других надлежащим образом оформленных документов (например, заверенных копий приказов о назначении/увольнении).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Длительный отпуск предоставляется работодателем на основании заявления педагогического работника.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Предоставление длительного отпуска оформляется приказом (распоряжением) работодателя. Такой отпуск не может быть использован работником самостоятельно. Отказ в предоставлении длительного отпуска, равно как и условия его предоставления, могут быть оспорены в суде.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За педагогическим работником, находящимся в длительном отпуске, сохраняется место работы (должность), а также объем учебной нагрузки, при условии, что за этот период не уменьшилось количество часов по учебным планам, учебным графикам, образовательным программам или количество обучающихся, учебных групп (классов).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Во время длительного отпуска не допускается перевод педагогического работника на другую работу, а также увольнение его по инициативе работодателя, за исключением ликвидации организации.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lastRenderedPageBreak/>
        <w:t>Коллективным договором могут быть определены: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продолжительность длительного отпуска;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очередность предоставления длительного отпуска;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разделение длительного отпуска на части, в том числе по инициативе работодателя;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продление на основании листка нетрудоспособности в период нахождения в длительном отпуске;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присоединение длительного отпуска к ежегодному основному оплачиваемому отпуску;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предоставление длительного отпуска совместителям;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оплата длительного отпуска за счет средств, полученных организацией от приносящей доход деятельности;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- другие вопросы, не предусмотренные </w:t>
      </w:r>
      <w:hyperlink r:id="rId11" w:history="1">
        <w:r>
          <w:rPr>
            <w:color w:val="0000FF"/>
          </w:rPr>
          <w:t>Порядком</w:t>
        </w:r>
      </w:hyperlink>
      <w:r>
        <w:t xml:space="preserve"> предоставления педагогическим работникам организаций, осуществляющих образовательную деятельность, длительного отпуска сроком до одного года, утвержденным приказом </w:t>
      </w:r>
      <w:proofErr w:type="spellStart"/>
      <w:r>
        <w:t>Минобрнауки</w:t>
      </w:r>
      <w:proofErr w:type="spellEnd"/>
      <w:r>
        <w:t xml:space="preserve"> России от 31.05.2016 N 644.</w:t>
      </w:r>
    </w:p>
    <w:p w:rsidR="00B63C05" w:rsidRDefault="00B63C05" w:rsidP="00B63C05">
      <w:pPr>
        <w:pStyle w:val="ConsPlusNormal"/>
        <w:jc w:val="both"/>
      </w:pPr>
    </w:p>
    <w:p w:rsidR="00B63C05" w:rsidRDefault="00B63C05" w:rsidP="00B63C05">
      <w:pPr>
        <w:pStyle w:val="ConsPlusTitle"/>
        <w:ind w:firstLine="540"/>
        <w:jc w:val="both"/>
        <w:outlineLvl w:val="0"/>
      </w:pPr>
      <w:r>
        <w:t>Заключение и расторжение трудовых договоров с педагогическими работниками</w:t>
      </w:r>
    </w:p>
    <w:p w:rsidR="00B63C05" w:rsidRDefault="00B63C05" w:rsidP="00B63C05">
      <w:pPr>
        <w:pStyle w:val="ConsPlusNormal"/>
        <w:ind w:firstLine="540"/>
        <w:jc w:val="both"/>
      </w:pPr>
    </w:p>
    <w:p w:rsidR="00B63C05" w:rsidRDefault="00B63C05" w:rsidP="00B63C05">
      <w:pPr>
        <w:pStyle w:val="ConsPlusNormal"/>
        <w:ind w:firstLine="540"/>
        <w:jc w:val="both"/>
      </w:pPr>
      <w:r>
        <w:t>К педагогическим работникам относятся лица, которые состоят в трудовых (служебных) отношениях с организациями, осуществляющими образовательную деятельность, и выполняют обязанности по обучению, воспитанию обучающихся и (или) организации образовательной деятельности.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Педагогической деятельностью вправе заниматься лица, отвечающие следующим требованиям: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имеют среднее профессиональное или высшее образование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соответствуют профессиональным стандартам и (или) обладают необходимой квалификацией, требования к которой установлены в квалификационных справочниках.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Для определения должностных обязанностей и наименований должностей педагогических работников работодатели вправе применять как профессиональные стандарты, так и квалификационные справочники (</w:t>
      </w:r>
      <w:hyperlink r:id="rId12" w:history="1">
        <w:r w:rsidRPr="00A127AB">
          <w:rPr>
            <w:i/>
            <w:color w:val="0000FF"/>
          </w:rPr>
          <w:t>письмо</w:t>
        </w:r>
      </w:hyperlink>
      <w:r w:rsidRPr="00A127AB">
        <w:rPr>
          <w:i/>
        </w:rPr>
        <w:t xml:space="preserve"> </w:t>
      </w:r>
      <w:proofErr w:type="spellStart"/>
      <w:r w:rsidRPr="00A127AB">
        <w:rPr>
          <w:i/>
        </w:rPr>
        <w:t>Минобрнауки</w:t>
      </w:r>
      <w:proofErr w:type="spellEnd"/>
      <w:r w:rsidRPr="00A127AB">
        <w:rPr>
          <w:i/>
        </w:rPr>
        <w:t xml:space="preserve"> России от 12.02.2016 N 09-ПГ-МОН-814).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К педагогической деятельности не допускаются лица: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-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</w:t>
      </w:r>
      <w:r>
        <w:lastRenderedPageBreak/>
        <w:t>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 xml:space="preserve">Важно! Лица, имевшие судимость за совершение преступлений небольшой тяжести и преступлений средней тяжести,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 w:rsidRPr="00A127AB">
        <w:rPr>
          <w:i/>
        </w:rPr>
        <w:t>нереабилитирующим</w:t>
      </w:r>
      <w:proofErr w:type="spellEnd"/>
      <w:r w:rsidRPr="00A127AB">
        <w:rPr>
          <w:i/>
        </w:rP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 о допуске их к педагогической деятельности.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имеющие неснятую или непогашенную судимость за иные умышленные тяжкие и особо тяжкие преступления;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признанные недееспособными;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- имеющие заболевания, предусмотренные </w:t>
      </w:r>
      <w:hyperlink r:id="rId13" w:history="1">
        <w:r>
          <w:rPr>
            <w:color w:val="0000FF"/>
          </w:rPr>
          <w:t>перечнем</w:t>
        </w:r>
      </w:hyperlink>
      <w:r>
        <w:t>, утвержденным приказом Минтруда России N 988н, Минздрава России N 1420н от 31.12.2020.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Важно! Педагогические работники подлежат обязательному предварительному медицинскому осмотру.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Расходы на прохождение медицинских осмотров несет работодатель.</w:t>
      </w:r>
    </w:p>
    <w:p w:rsidR="00A127AB" w:rsidRDefault="00A127AB" w:rsidP="00A127AB">
      <w:pPr>
        <w:pStyle w:val="ConsPlusNormal"/>
        <w:spacing w:before="240"/>
        <w:jc w:val="both"/>
        <w:rPr>
          <w:i/>
        </w:rPr>
      </w:pP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Отказ кандидата от прохождения обязательного предварительного медицинского осмотра влечет отказ в приеме на работу.</w:t>
      </w:r>
    </w:p>
    <w:p w:rsidR="00A127AB" w:rsidRDefault="00A127AB" w:rsidP="00B63C05">
      <w:pPr>
        <w:pStyle w:val="ConsPlusNormal"/>
        <w:spacing w:before="240"/>
        <w:ind w:firstLine="540"/>
        <w:jc w:val="both"/>
      </w:pP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В государственных и муниципальных образовательных организациях высшего образования должности руководителей государственных и муниципальных образовательных организаций высшего образования, руководителей филиалов замещаются лицами в возрасте не старше семидесяти лет независимо от срока действия трудовых договоров.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Лица, замещающие указанные должности в организациях высшего образования и достигшие возраста семидесяти лет, переводятся с их письменного согласия на иные должности, соответствующие их квалификации.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образования/научной организации более трех сроков, если иное не предусмотрено федеральными законами или решениями Президента Российской Федерации.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 отдельных случаях, предусмотренных федеральными законами или решениями Президента Российской Федерации, срок пребывания руководителя государственной или муниципальной образовательной организации высшего образования/научной организации в своей должности по достижении им возраста семидесяти лет может быть продлен.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С заместителями руководителей государственных и муниципальных образовательных организаций высшего образования, руководителями их филиалов заключаются срочные </w:t>
      </w:r>
      <w:r>
        <w:lastRenderedPageBreak/>
        <w:t>трудовые договоры, сроки действия которых не могут превышать сроки полномочий руководителей указанных организаций.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Особенности заключения трудовых договоров с работниками организаций,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Педагогическими работниками, отнесенными к профессорско-преподавательскому составу, являются: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ассистент;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декан факультета;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начальник факультета;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директор института;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начальник института;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доцент;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заведующий кафедрой;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начальник кафедры;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заместитель начальника кафедры;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профессор;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преподаватель;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старший преподаватель.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Положение о порядке замещения должностей педагогических работников, относящихся к профессорско-преподавательскому составу, в федеральном государственном бюджетном образовательном учреждении высшего образования "Московский государственный университет имени М.В. Ломоносова" и федеральном государственном бюджетном образовательном учреждении высшего профессионального образования "Санкт-Петербургский государственный университет" утверждается указанными организациями самостоятельно.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Заключение трудового договора на замещение указанных должностей, а также перевод на такие должности допускается в результате избрания по конкурсу.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 целях сохранения непрерывности учебного процесса допускается заключение трудового договора с указанными работниками без избрания по конкурсу при приеме на работу по совместительству или в создаваемые образовательные организации высшего образования до начала работы ученого совета - на срок не более одного года, а для замещения временно отсутствующего работника, за которым в соответствии с законом сохраняется место работы, - до выхода этого работника на работу.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Не позднее 2 месяцев до окончания учебного года руководитель организации (уполномоченное им лицо) объявляет фамилии и должности педагогических работников, у которых в следующем учебном году истекает срок трудового договора, путем размещения </w:t>
      </w:r>
      <w:r>
        <w:lastRenderedPageBreak/>
        <w:t>на официальном сайте организации в информационно-телекоммуникационной сети "Интернет".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Конкурс объявляется руководителем организации (уполномоченным им лицом) на сайте организации не менее чем за два месяца до даты его проведения.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 объявлении о проведении конкурса на сайте организации указываются: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перечень должностей педагогических работников, на замещение которых объявляется конкурс;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квалификационные требования по должностям педагогических работников;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место (адрес) приема заявления для участия в конкурсе;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срок приема заявления для участия в конкурсе (не менее одного месяца со дня размещения объявления о конкурсе на сайте организации);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место и дата проведения конкурса.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 организации должны быть созданы условия для ознакомления всех работников с информацией о проведении конкурса.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Конкурс на замещение должностей педагогических работников проводится по решению организации коллегиальным органом управления, в состав которого входят при наличии представители первичной профсоюзной организации работников.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Коллегиальный орган управления вправе предложить претенденту провести пробные лекции или другие учебные занятия.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Решение по конкурсу принимается коллегиальным органом управления путем тайного голосования и оформляется протоколом.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Претендент вправе присутствовать при рассмотрении его кандидатуры.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Прошедшим избрание по конкурсу считается претендент, получивший более половины голосов членов коллегиального органа управления от числа принявших участие в голосовании при кворуме не менее 2/3 списочного состава коллегиального органа управления.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Если голосование проводилось по двум и более </w:t>
      </w:r>
      <w:proofErr w:type="gramStart"/>
      <w:r>
        <w:t>претендентам</w:t>
      </w:r>
      <w:proofErr w:type="gramEnd"/>
      <w:r>
        <w:t xml:space="preserve"> и никто из них не набрал необходимого количества голосов, то проводится второй тур избрания, при котором повторное тайное голосование проводится по двум претендентам, получившим наибольшее количество голосов в первом туре избрания.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Конкурс признается несостоявшимся в следующих случаях: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если единственный претендент не набрал необходимое количество голосов;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если при повторном тайном голосовании никто из претендентов не набрал более половины голосов, конкурс признается несостоявшимся;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если на конкурс не подано ни одного заявления;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если ни один из претендентов, подавших заявление, не был допущен к конкурсу.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lastRenderedPageBreak/>
        <w:t>Основанием для заключения трудового договора является документ, удостоверяющий результаты выборов (конкурса), из которого следует, что лицо принимало участие в конкурсе, и было избрано на искомую должность.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Претендент имеет право ознакомиться с условиями предлагаемого к заключению трудового договора, коллективным договором организации.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Конкурс на замещение должности декана факультета и заведующего кафедрой не проводится.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Должности декана факультета и заведующего кафедрой являются выборными. Порядок проведения выборов на указанные должности устанавливается уставами образовательных организаций высшего образования.</w:t>
      </w:r>
    </w:p>
    <w:p w:rsidR="00B63C05" w:rsidRPr="00A127AB" w:rsidRDefault="00B63C05" w:rsidP="00B63C05">
      <w:pPr>
        <w:pStyle w:val="ConsPlusNormal"/>
        <w:spacing w:before="240"/>
        <w:ind w:firstLine="540"/>
        <w:jc w:val="both"/>
        <w:rPr>
          <w:i/>
        </w:rPr>
      </w:pPr>
      <w:r w:rsidRPr="00A127AB">
        <w:rPr>
          <w:i/>
          <w:bdr w:val="single" w:sz="4" w:space="0" w:color="auto"/>
        </w:rPr>
        <w:t>Важно! Трудовые договоры на замещение должностей педагогических работников, относящихся к профессорско-преподавательскому составу, в организации, осуществляющей образовательную деятельность по реализации образовательных программ высшего образования и дополнительных профессиональных программ, могут заключаться как на неопределенный срок, так и на срок, определенный сторонами трудового договора</w:t>
      </w:r>
      <w:r w:rsidRPr="00A127AB">
        <w:rPr>
          <w:i/>
        </w:rPr>
        <w:t>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Срочный трудовой договор может быть заключен не более чем на 5 лет.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С лицом, успешно прошедшим конкурс на замещение должности педагогического работника, заключается трудовой договор по общим правилам.</w:t>
      </w:r>
    </w:p>
    <w:p w:rsidR="00B63C05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</w:pPr>
      <w:r>
        <w:t>Важно! При избрании работника по конкурсу на замещение ранее занимаемой им по срочному трудовому договору должности педагогического работника новый трудовой договор может не заключаться.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 этом случае действие срочного трудового договора с работником продлевается по соглашению сторон, заключаемому в письменной форме, на определенный срок не более пяти лет или на неопределенный срок.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При переводе на должность педагогического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сторон, заключаемому в письменной форме, на определенный срок не более пяти лет или на неопределенный срок.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Важно! Конкурс на вакантные должности не проводится при переводе педагогического работника с его согласия, в том числе в связи с реорганизацией организации или ее структурного подразделения и (или) сокращением численности (штата), на должность аналогичную или нижестоящую по отношению к занимаемой им должности в том же структурном подразделении или при переводе в другое структурное подразделение до окончания срока трудового договора.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Должность педагогического работника объявляется вакантной, если в течение тридцати календарных дней со дня принятия решения по конкурсу коллегиальным органом управления лицо, впервые успешно прошедшее конкурс на замещение данной должности в организации, не заключило трудовой договор по собственной инициативе.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Трудовые договоры с педагогическими работниками могут быть расторгнуты по общим (</w:t>
      </w:r>
      <w:hyperlink r:id="rId14" w:history="1">
        <w:r w:rsidRPr="00A127AB">
          <w:rPr>
            <w:i/>
            <w:color w:val="0000FF"/>
          </w:rPr>
          <w:t>ст. 77</w:t>
        </w:r>
      </w:hyperlink>
      <w:r w:rsidRPr="00A127AB">
        <w:rPr>
          <w:i/>
        </w:rPr>
        <w:t xml:space="preserve"> ТК РФ) и дополнительным основаниям.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lastRenderedPageBreak/>
        <w:t xml:space="preserve">Особенности увольнения педагогического работника при </w:t>
      </w:r>
      <w:proofErr w:type="spellStart"/>
      <w:r>
        <w:t>неизбрании</w:t>
      </w:r>
      <w:proofErr w:type="spellEnd"/>
      <w:r>
        <w:t xml:space="preserve"> на должность сводятся к тому, что нередко итоги конкурса оформляются документом, который фиксирует только победителя и ничего не говорит о других участниках.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Основанием для увольнения является документ, удостоверяющий результаты выборов (конкурса), из которого следует, что увольняемый работник принимал участие в конкурсе, но на искомую должность избран не был.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По данному мотиву также должен быть уволен работник, занимающий выборную должность, при отказе участвовать в конкурсе на следующий срок. В этом случае основанием для увольнения будет являться документ, свидетельствующий о таком отказе, а последним днем работы - день проведения конкурса, когда бы таковой ни состоялся и вне зависимости от его итогов (победителей может не оказаться).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При увольнении педагогического работника в результате несоответствия занимаемой должности вследствие недостаточной квалификации, подтвержденной результатами аттестации, следует руководствоваться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 и профессиональным </w:t>
      </w:r>
      <w:hyperlink r:id="rId16" w:history="1">
        <w:r>
          <w:rPr>
            <w:color w:val="0000FF"/>
          </w:rPr>
          <w:t>стандартом</w:t>
        </w:r>
      </w:hyperlink>
      <w:r>
        <w:t xml:space="preserve"> педагога, утвержденным приказом Министерства труда и социальной защиты Российской Федерации от 18 октября 2013 г. N 544н. На этот порядок проведения оценки квалификации (аттестации) педагогических работников нормы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03.07.2016 N 238-ФЗ "О независимой оценке квалификации" не распространяются (</w:t>
      </w:r>
      <w:hyperlink r:id="rId18" w:history="1">
        <w:r>
          <w:rPr>
            <w:color w:val="0000FF"/>
          </w:rPr>
          <w:t>п. 3 ст. 1</w:t>
        </w:r>
      </w:hyperlink>
      <w:r>
        <w:t xml:space="preserve"> указанного закона).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Дополнительными основаниями расторжения трудового договора с педагогическим работником являются: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повторное в течение одного года грубое нарушение устава организации, осуществляющей образовательную деятельность.</w:t>
      </w:r>
    </w:p>
    <w:p w:rsidR="00A127AB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 xml:space="preserve">Важно! Поскольку увольнение по указанному основанию представляет собой дисциплинарное взыскание, оно требует соблюдения правил привлечения работников к дисциплинарной ответственности. 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Беременные женщины, женщины, имеющие ребенка в возрасте до 3 лет, одинокая мать, воспитывающая ребенка-инвалида в возрасте до 18 лет или малолетнего ребенка - ребенка в возрасте до 14 лет, другие лица, воспитывающие указанных детей без матери, родитель (иной законный представителя ребенка), являющийся единственным кормильцем ребенка-инвалида в возрасте до 18 лет либо единственным кормильцем ребенка в возрасте до 3 лет в семье, воспитывающей трех и более малолетних детей, если другой родитель (иной законный представитель ребенка) не состоит в трудовых отношениях, не могут быть уволены по указанному основанию;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По указанному основанию нельзя уволить только беременную женщину;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- достижение предельного возраста для замещения соответствующей должности.</w:t>
      </w:r>
    </w:p>
    <w:p w:rsidR="00C83DF3" w:rsidRPr="00A127AB" w:rsidRDefault="00C83DF3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</w:p>
    <w:p w:rsidR="00B63C05" w:rsidRDefault="00B63C05" w:rsidP="00B63C05">
      <w:pPr>
        <w:pStyle w:val="ConsPlusNormal"/>
        <w:jc w:val="both"/>
      </w:pPr>
    </w:p>
    <w:p w:rsidR="00B63C05" w:rsidRDefault="00B63C05" w:rsidP="00B63C05">
      <w:pPr>
        <w:pStyle w:val="ConsPlusTitle"/>
        <w:ind w:firstLine="540"/>
        <w:jc w:val="both"/>
        <w:outlineLvl w:val="0"/>
      </w:pPr>
      <w:r>
        <w:t>Рабочее время педагогических работников</w:t>
      </w:r>
    </w:p>
    <w:p w:rsidR="00B63C05" w:rsidRDefault="00B63C05" w:rsidP="00B63C05">
      <w:pPr>
        <w:pStyle w:val="ConsPlusNormal"/>
        <w:ind w:firstLine="540"/>
        <w:jc w:val="both"/>
      </w:pPr>
    </w:p>
    <w:p w:rsidR="00B63C05" w:rsidRDefault="00B63C05" w:rsidP="00B63C05">
      <w:pPr>
        <w:pStyle w:val="ConsPlusNormal"/>
        <w:ind w:firstLine="540"/>
        <w:jc w:val="both"/>
      </w:pPr>
      <w:r>
        <w:t>Рабочее время педагогических работников в зависимости от занимаемой должности включает: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учебную (преподавательскую) и воспитательную работу, в том числе практическую подготовку обучающихся, индивидуальную работу с обучающимися, научную, творческую и исследовательскую работу;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другую педагогическую работу, предусмотренную трудовыми (должностными) обязанностями и (или) индивидуальным планом, - методическую, подготовительную, организационную, диагностическую, работу по ведению мониторинга, работу, предусмотренную планами воспитательных, физкультурно-оздоровительных, спортивных, творческих и иных мероприятий, проводимых с обучающимися;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отпусками, ежегодными основными и ежегодными дополнительными оплачиваемыми отпусками.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образовательной организации с учетом количества часов по учебному плану, специальности и квалификации работника.</w:t>
      </w:r>
    </w:p>
    <w:p w:rsidR="00B63C05" w:rsidRDefault="00B63C05" w:rsidP="00B63C05">
      <w:pPr>
        <w:pStyle w:val="ConsPlusNormal"/>
        <w:ind w:firstLine="540"/>
        <w:jc w:val="both"/>
      </w:pPr>
    </w:p>
    <w:p w:rsidR="00B63C05" w:rsidRDefault="00B63C05" w:rsidP="00B63C05">
      <w:pPr>
        <w:pStyle w:val="ConsPlusTitle"/>
        <w:ind w:firstLine="540"/>
        <w:jc w:val="both"/>
        <w:outlineLvl w:val="1"/>
      </w:pPr>
      <w:r>
        <w:t>1. Продолжительность рабочего времени педагогических работников.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t>Важно! Для педагогических работников устанавливается сокращенная продолжительность рабочего времени не более 36 часов в неделю.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В зависимости от должности и (или) специальности педагогических работников с учетом особенностей их труда продолжительность рабочего времени,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</w:t>
      </w:r>
      <w:hyperlink r:id="rId1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22.12.2014 N 1601.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Для отдельных категорий педагогических работников, работающих в должностях, занятие которых связано с опасностью инфицирования микобактериями туберкулеза, устанавливается 30-часовая рабочая неделя. К числу указанных работников, согласно </w:t>
      </w:r>
      <w:hyperlink r:id="rId20" w:history="1">
        <w:r>
          <w:rPr>
            <w:color w:val="0000FF"/>
          </w:rPr>
          <w:t>Перечню</w:t>
        </w:r>
      </w:hyperlink>
      <w:r>
        <w:t>, утвержденному Приказом Минздрава России, Минобороны России, МВД России, Минюста России, Минобразования России, Минсельхоза России, ФПС России от 30 мая 2003 г. N 225/194/363/126/2330/777/292, относятся: учителя, воспитатели и педагоги дополнительного образования оздоровительных образовательных учреждений санаторного типа для детей, инфицированных туберкулезом; учителя, воспитатели и педагоги дополнительного образования Российского санаторно-реабилитационного центра для детей-сирот и детей, оставшихся без попечения родителей, страдающих различными формами туберкулезной инфекции; учителя и педагоги дополнительного образования общеобразовательных учреждений, работающие в стационарах для детей, страдающих различными формами туберкулезной инфекции.</w:t>
      </w:r>
    </w:p>
    <w:p w:rsidR="00B63C05" w:rsidRPr="00A127AB" w:rsidRDefault="00B63C05" w:rsidP="00A127AB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A127AB">
        <w:rPr>
          <w:i/>
        </w:rPr>
        <w:lastRenderedPageBreak/>
        <w:t>Важно! Норма часов учебной (преподавательской) работы устанавливается в астрономических часах.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При этом норма часов учебной (преподавательской) работы ряда категорий работников включает перемены и динамическую паузу. К таким категориям работников относятся: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учителя организаций, осуществляющих образовательную деятельность по основным общеобразовательным программам (в том числе адаптированным);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преподаватели организаций, осуществляющих образовательную деятельность по дополнительным общеобразовательным программам в области искусств, физической культуры и спорта;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педагоги дополнительного образования и старшие педагоги дополнительного образования;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тренеры-преподаватели и старшие тренеры-преподаватели организаций, осуществляющих образовательную деятельность по образовательным программам в области физической культуры и спорта;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логопеды медицинских организаций и организаций социального обслуживания;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учителя иностранного языка дошкольных образовательных организаций;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преподаватели организаций, осуществляющих образовательную деятельность по образовательным программам среднего профессионального образования педагогической направленности;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преподаватели организаций, осуществляющих образовательную деятельность по основным программам профессионального обучения.</w:t>
      </w:r>
    </w:p>
    <w:p w:rsidR="00B63C05" w:rsidRDefault="00B63C05" w:rsidP="00B63C05">
      <w:pPr>
        <w:pStyle w:val="ConsPlusNormal"/>
        <w:ind w:firstLine="540"/>
        <w:jc w:val="both"/>
      </w:pPr>
    </w:p>
    <w:p w:rsidR="00B63C05" w:rsidRDefault="00B63C05" w:rsidP="00B63C05">
      <w:pPr>
        <w:pStyle w:val="ConsPlusTitle"/>
        <w:ind w:firstLine="540"/>
        <w:jc w:val="both"/>
        <w:outlineLvl w:val="1"/>
      </w:pPr>
      <w:r>
        <w:t>2. Учебная нагрузка педагогических работников.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Объем учебной нагрузки, установленный педагогическому работнику, оговаривается в трудовом договоре, заключаемом педагогическим работником с организацией, осуществляющей образовательную деятельность.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t>Важно! Объем учебной нагрузки педагогических работников устанавливается на начало учебного года (тренировочного периода, спортивного сезона) и устанавливается локальным нормативным актом работодателя.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Локальные нормативные акты образовательных организаций по вопросам определения учебной нагрузки педагогических работников, а также ее изменения принимаются с учетом мнения выборного органа первичной профсоюзной организации или иного представительного органа работников (при наличии).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Объем учебной нагрузки педагогических работников (за исключением педагогических работников, замещающих должности профессорско-преподавательского состава [2]), установленный на начало учебного года (тренировочного периода, спортивного сезона), не может быть изменен в текущем учебном году (тренировочном периоде, спортивном сезоне) по инициативе работодателя за исключением изменения объема учебной нагрузки в сторону ее снижения, связанного с уменьшением количества часов по учебным планам, учебным графикам, сокращением количества обучающихся, </w:t>
      </w:r>
      <w:r>
        <w:lastRenderedPageBreak/>
        <w:t>занимающихся, групп, сокращением количества классов (классов-комплектов) в отношении следующих категорий работников: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[2] Порядок определения учебной нагрузки педагогических работников, отнесенных к профессорско-преподавательскому составу, и основания ее изменения установлены Приложением VI к </w:t>
      </w:r>
      <w:hyperlink r:id="rId21" w:history="1">
        <w:r>
          <w:rPr>
            <w:color w:val="0000FF"/>
          </w:rPr>
          <w:t>Приказу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22.12.2014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договоре".</w:t>
      </w:r>
    </w:p>
    <w:p w:rsidR="00B63C05" w:rsidRDefault="00B63C05" w:rsidP="00B63C05">
      <w:pPr>
        <w:pStyle w:val="ConsPlusNormal"/>
        <w:jc w:val="both"/>
      </w:pPr>
    </w:p>
    <w:p w:rsidR="00B63C05" w:rsidRDefault="00B63C05" w:rsidP="00B63C05">
      <w:pPr>
        <w:pStyle w:val="ConsPlusNormal"/>
        <w:ind w:firstLine="540"/>
        <w:jc w:val="both"/>
      </w:pPr>
      <w:r>
        <w:t>- учителя организаций, осуществляющих образовательную деятельность по основным общеобразовательным программам (в том числе адаптированным);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преподаватели организаций, осуществляющих образовательную деятельность по дополнительным общеобразовательным программам в области искусств, физической культуры и спорта;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педагоги дополнительного образования и старшим педагогам дополнительного образования;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тренеры-преподаватели и старшие тренеры-преподаватели организаций, осуществляющих образовательную деятельность по образовательным программам в области физической культуры и спорта;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логопеды медицинских организаций и организаций социального обслуживания;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учителя иностранного языка дошкольных образовательных организаций;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преподаватели организаций, осуществляющих образовательную деятельность по образовательным программам среднего профессионального образования педагогической направленности;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преподавателям организаций, осуществляющих образовательную деятельность по основным программам профессионального обучения.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 остальных случаях изменение объема учебной нагрузки допускается исключительно по соглашению сторон.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t>Важно! Об изменениях объема учебной нагрузки по инициативе работодателя, а также о причинах, вызвавших необходимость таких изменений, работодатель обязан уведомить педагогических работников в письменной форме не позднее, чем за два месяца до осуществления предполагаемых изменений.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Работник вправе отказаться от работы в измененных условиях.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При нежелании работника работать в новых условиях работодатель обязан предложить работнику имеющуюся у него другую работу (вакантную должность соответствующей квалификации, или нижестоящую вакантную должность, или нижеоплачиваемую работу), не противопоказанную ему по состоянию здоровья.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Работник вправе отказаться от предложенной работы.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lastRenderedPageBreak/>
        <w:t>Важно! Предложение другой работы должно быть оформлено в письменном виде.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При отсутствии у работодателя другой работы или при отказе работника от предложенной работы трудовой договор прекращается.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 зависимости от занимаемой должности учебная нагрузка педагогических работников ограничивается верхним пределом в следующих случаях: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1) в организациях, осуществляющих образовательную деятельность по образовательным программам среднего профессионального образования, преподавателям, норма часов учебной (преподавательской) работы за ставку заработной платы которых составляет 720 часов в год, верхний предел учебной нагрузки устанавливается в объеме, не превышающем 1440 часов в учебном году;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2) в организациях, осуществляющих образовательную деятельность по образовательным программам высшего образования, верхний предел учебной нагрузки устанавливается в объеме, не превышающем 900 часов в учебном году;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3) в организациях, осуществляющих образовательную деятельность по дополнительным профессиональным программам, верхний предел учебной нагрузки, устанавливается в объеме, не превышающем 800 часов в учебном году.</w:t>
      </w:r>
    </w:p>
    <w:p w:rsidR="00B63C05" w:rsidRDefault="00B63C05" w:rsidP="00B63C05">
      <w:pPr>
        <w:pStyle w:val="ConsPlusNormal"/>
        <w:ind w:firstLine="540"/>
        <w:jc w:val="both"/>
      </w:pPr>
    </w:p>
    <w:p w:rsidR="00B63C05" w:rsidRDefault="00B63C05" w:rsidP="00B63C05">
      <w:pPr>
        <w:pStyle w:val="ConsPlusTitle"/>
        <w:ind w:firstLine="540"/>
        <w:jc w:val="both"/>
        <w:outlineLvl w:val="1"/>
      </w:pPr>
      <w:r>
        <w:t>3. Режим рабочего времени педагогических работников.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</w:t>
      </w:r>
      <w:hyperlink r:id="rId2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11.05.2016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деятельность".</w:t>
      </w:r>
    </w:p>
    <w:p w:rsidR="00B63C05" w:rsidRDefault="00D93316" w:rsidP="00B63C05">
      <w:pPr>
        <w:pStyle w:val="ConsPlusNormal"/>
        <w:spacing w:before="240"/>
        <w:ind w:firstLine="540"/>
        <w:jc w:val="both"/>
      </w:pPr>
      <w:hyperlink r:id="rId23" w:history="1">
        <w:r w:rsidR="00B63C05">
          <w:rPr>
            <w:color w:val="0000FF"/>
          </w:rPr>
          <w:t>Приказом</w:t>
        </w:r>
      </w:hyperlink>
      <w:r w:rsidR="00B63C05">
        <w:t xml:space="preserve"> </w:t>
      </w:r>
      <w:proofErr w:type="spellStart"/>
      <w:r w:rsidR="00B63C05">
        <w:t>Минобрнауки</w:t>
      </w:r>
      <w:proofErr w:type="spellEnd"/>
      <w:r w:rsidR="00B63C05">
        <w:t xml:space="preserve"> России от 11.05.2016 N 536 установлены особенности режима рабочего времени и времени отдыха для педагогических работников, замещающих должности, поименованные в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и иных работников образовательных организаций.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При установлении режима рабочего времени и времени отдыха педагогических работников следует учитывать: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а) режим деятельности организации, связанный с круглосуточным пребыванием обучающихся, пребыванием их в течение определенного времени, сезона, сменностью учебных, тренировочных занятий и другими особенностями работы организации;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б) продолжительность рабочего времени или норм часов педагогической работы за ставку заработной платы, а также продолжительность рабочего времени, установленной в соответствии с законодательством Российской Федерации иным работникам по занимаемым должностям;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в) объем фактической учебной (тренировочной) нагрузки (педагогической работы) педагогических работников;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lastRenderedPageBreak/>
        <w:t>г) время, необходимое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в том числе воспитательной работы,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планом, - методической, подготовительной, организационной, диагностической, работы по ведению мониторинга, работы, предусмотренной планами воспитательных, физкультурно-оздоровительных, спортивных, творческих и иных мероприятий, проводимых с обучающимися;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д) время, необходимое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t>Важно! Режим работы руководителей образовательных организаций определяется графиком работы с учетом необходимости обеспечения руководящих функций.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Нормы времени установлены только для педагогической работы, связанной с учебной (преподавательской) работой, которая выражается в фактическом объеме учебной (тренировочной) нагрузки учителей, преподавателей, педагогов дополнительного образования, старших педагогов дополнительного образования, тренеров-преподавателей, старших тренеров-преподавателей.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Нормируемая часть педагогической работы работников, ведущих преподавательскую работу, определяется в астрономических часах и включает проводимые учебные (тренировочные) занятия (далее - занятия) независимо от их продолжительности и короткие перерывы (перемены) между каждым занятием, установленные для обучающихся, в том числе "динамическую паузу" (большую перемену) для обучающихся I класса.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t>Важно! Учебная (преподавательская) нагрузка исчисляется исходя из продолжительности занятия, не превышающей 45 минут.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Конкретная продолжительность занятий, в том числе возможность проведения спаренных занятий, а также перерывов (перемен) между ними предусматривается уставом либо локальным нормативным актом организации с учетом соответствующих санитарно-эпидемиологических правил и нормативов. Выполнение учебной (преподавательской) нагрузки регулируется расписанием занятий.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t>Важно! Другая часть педагогической работы не конкретизирована по количеству часов. К такой работе относится выполнение видов работы, предусмотренной квалификационными характеристиками по занимаемой должности.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Другая часть педагогической работы, определяемая с учетом должностных обязанностей, предусмотренных квалификационными характеристиками по должностям, занимаемым работниками, ведущими преподавательскую работу, а также дополнительных видов работ, непосредственно связанных с образовательной деятельностью, выполняемых с их письменного согласия за дополнительную оплату, регулируется следующим образом: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- самостоятельно - 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(модулей), изучение индивидуальных способностей, интересов и склонностей </w:t>
      </w:r>
      <w:r>
        <w:lastRenderedPageBreak/>
        <w:t>обучающихся;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- в порядке, устанавливаемом правилами внутреннего трудового распорядка, - ведение журнала и </w:t>
      </w:r>
      <w:proofErr w:type="gramStart"/>
      <w:r>
        <w:t>дневников</w:t>
      </w:r>
      <w:proofErr w:type="gramEnd"/>
      <w:r>
        <w:t xml:space="preserve"> обучающихся в электронной (либо в бумажной) форме;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правилами внутреннего трудового распорядка - организация и проведение методической, диагностической и консультативной помощи родителям (законным представителям) обучающихся;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планами и графиками организации, утверждаемыми локальными нормативными актами организации в порядке, установленном трудовым законодательством,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графиками, планами, расписаниями, утверждаемыми локальными нормативными актами организации, коллективным договором, -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 (с указанием в локальном нормативном акте, коллективном договоре порядка и условий выполнения работ);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трудовым договором (дополнительным соглашением к трудовому договору) -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локальными нормативными актами организации - периодические кратковременные дежурства в организации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t>Важно! При составлении графика дежурств в организации работников, ведущих преподавательскую работу, в период проведения занятий, до их начала и после окончания занятий, учитываются: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сменность работы организации;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режим рабочего времени каждого работника, ведущего преподавательскую работу, в соответствии с расписанием занятий, общим планом мероприятий;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другие особенности работы.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 дни 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t xml:space="preserve">Важно! В дни недели (периоды времени, в течение которых функционирует </w:t>
      </w:r>
      <w:r w:rsidRPr="00686984">
        <w:rPr>
          <w:i/>
        </w:rPr>
        <w:lastRenderedPageBreak/>
        <w:t>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учетом количества часов указанного обучения таких детей, установленного им до начала каникул.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Режим рабочего времени руководителей образовательных организаций в каникулярное время, не совпадающее с их отпуском, определяется в пределах продолжительности рабочего времени, установленной по занимаемой должности.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Режим рабочего времени педагогических работников и иных работников, привлекаемых с их письменного согласия в каникулярное время, не совпадающее с их отпуском, к работе в той же местности в организациях, осуществляющих лечение, оздоровление и (или) отдых, в организациях, осуществляющих социальное обслуживание, определяется в порядке и на условиях, предусмотренных для режима рабочего времени педагогических работников в каникулярное время.</w:t>
      </w:r>
    </w:p>
    <w:p w:rsidR="00B63C05" w:rsidRDefault="00D93316" w:rsidP="00B63C05">
      <w:pPr>
        <w:pStyle w:val="ConsPlusNormal"/>
        <w:spacing w:before="240"/>
        <w:ind w:firstLine="540"/>
        <w:jc w:val="both"/>
      </w:pPr>
      <w:hyperlink r:id="rId24" w:history="1">
        <w:r w:rsidR="00B63C05">
          <w:rPr>
            <w:color w:val="0000FF"/>
          </w:rPr>
          <w:t>Приказом</w:t>
        </w:r>
      </w:hyperlink>
      <w:r w:rsidR="00B63C05">
        <w:t xml:space="preserve"> </w:t>
      </w:r>
      <w:proofErr w:type="spellStart"/>
      <w:r w:rsidR="00B63C05">
        <w:t>Минобрнауки</w:t>
      </w:r>
      <w:proofErr w:type="spellEnd"/>
      <w:r w:rsidR="00B63C05">
        <w:t xml:space="preserve"> России от 11.05.2016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 установлены особенности режима рабочего времени педагогических работников и иных работников организаций, осуществляющих лечение, оздоровление и (или) отдых, организаций, осуществляющих социальное обслуживание, педагогических работников, отнесенных к профессорско-преподавательскому составу организаций, реализующих образовательные программы высшего образования и дополнительные профессиональные программы, педагогов-психологов, а также воспитателей в дошкольных образовательных организациях (группах) с 12-часовым пребыванием.</w:t>
      </w:r>
    </w:p>
    <w:p w:rsidR="00B63C05" w:rsidRDefault="00B63C05" w:rsidP="00B63C05">
      <w:pPr>
        <w:pStyle w:val="ConsPlusNormal"/>
        <w:ind w:firstLine="540"/>
        <w:jc w:val="both"/>
      </w:pPr>
    </w:p>
    <w:p w:rsidR="00B63C05" w:rsidRDefault="00B63C05" w:rsidP="00B63C05">
      <w:pPr>
        <w:pStyle w:val="ConsPlusTitle"/>
        <w:ind w:firstLine="540"/>
        <w:jc w:val="both"/>
        <w:outlineLvl w:val="1"/>
      </w:pPr>
      <w:r>
        <w:t>4. Разделение рабочего дня на части.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t>Важно! При составлении графиков работы педагогических и иных работников перерывы в рабочем времени, составляющие более двух часов подряд, не связанные с их отдыхом и приемом пищи, не допускаются.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 исключительных случаях в организации с круглосуточным пребыванием обучающихся, в которых чередуется воспитательная и учебная деятельность в течение дня в пределах установленной нормы часов, работодатель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 устанавливает локальным нормативным актом для воспитателей, осуществляющих педагогическую работу в группах обучающихся школьного возраста, режим рабочего дня с разделением его на части с перерывом, составляющим два и более часа подряд, с соответствующей компенсацией такого неудобного режима работы в порядке и размерах, предусматриваемых коллективным договором.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lastRenderedPageBreak/>
        <w:t>Важно! Время указанного перерыва в рабочее время не включается.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Важно! Перерывы в работе, образующиеся в связи с выполнением воспитателями педагогической работы сверх установленных норм, к режиму рабочего дня с разделением его на части не относятся.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 целях экономии времени воспитателей целесообразно предусматривать вместо режима рабочего времени с разделением его на части с перерывом более двух часов режим их работы с разной ежедневной продолжительностью рабочего времени в утренние часы до начала занятий у обучающихся и в часы после их окончания, имея в виду установление суммированного учета рабочего времени, с тем чтобы общая продолжительность рабочего времени в неделю (месяц, квартал) не превышала среднемесячной нормы часов за учетный период.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При составлении расписаний занятий организация обязана исключить нерациональные затраты времени работников, ведущих преподавательскую работу, с тем чтобы не нарушалась их непрерывная последовательность и не образовывались длительные перерывы между каждым занятием, которые для них рабочим временем не являются в отличие от коротких перерывов (перемен), установленных для обучающихся.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t>Важно! 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:rsidR="00B63C05" w:rsidRDefault="00B63C05" w:rsidP="00B63C05">
      <w:pPr>
        <w:pStyle w:val="ConsPlusNormal"/>
        <w:ind w:firstLine="540"/>
        <w:jc w:val="both"/>
      </w:pPr>
    </w:p>
    <w:p w:rsidR="00B63C05" w:rsidRDefault="00B63C05" w:rsidP="00B63C05">
      <w:pPr>
        <w:pStyle w:val="ConsPlusTitle"/>
        <w:ind w:firstLine="540"/>
        <w:jc w:val="both"/>
        <w:outlineLvl w:val="1"/>
      </w:pPr>
      <w:r>
        <w:t>5. Работа по совместительству.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Педагогические работники вправе осуществлять работу по совместительству - выполнение другой регулярной оплачиваемой работы на условиях трудового договора в свободное от основной работы время по месту их основной работы или в других организациях.</w:t>
      </w:r>
    </w:p>
    <w:p w:rsidR="00B63C05" w:rsidRPr="00686984" w:rsidRDefault="00B63C05" w:rsidP="00686984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540"/>
        <w:jc w:val="both"/>
        <w:rPr>
          <w:i/>
        </w:rPr>
      </w:pPr>
      <w:r w:rsidRPr="00686984">
        <w:rPr>
          <w:i/>
        </w:rPr>
        <w:t>Важно! Продолжительность работы по совместительству педагогических работников в течение месяца устанавливается по соглашению между работником и работодателем, и по каждому трудовому договору она не может превышать: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для педагогических работников (в том числе тренеров-преподавателей, тренеров), у которых половина месячной нормы рабочего времени по основной работе составляет менее 16 часов в неделю, - 16 часов работы в неделю;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- для других категорий педагогических работников - половины месячной нормы рабочего времени, исчисленной из установленной продолжительности рабочей недели.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Педагогическая работа высококвалифицированных специалистов на условиях совместительства с согласия работодателя может осуществляться в образовательных учреждениях повышения квалификации и переподготовки кадров в основное рабочее время с сохранением заработной платы по основному месту работы.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Не считаются совместительством и не требуют заключения (оформления) трудового договора следующие виды работ: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а) литературная работа, в том числе работа по редактированию, переводу и рецензированию отдельных произведений, научная и иная творческая деятельность без занятия штатной должности;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bookmarkStart w:id="3" w:name="Par3967"/>
      <w:bookmarkEnd w:id="3"/>
      <w:r>
        <w:lastRenderedPageBreak/>
        <w:t>б) педагогическая работа на условиях почасовой оплаты в объеме не более 300 часов в год;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в) осуществление консультирования высококвалифицированными специалистами в учреждениях и иных организациях в объеме не более 300 часов в год;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г) осуществление работниками, не состоящими в штате учреждения (организации), руководства аспирантами и докторантами, а также заведование кафедрой, руководство факультетом образовательного учреждения с дополнительной оплатой по соглашению между работником и работодателем;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д) педагогическая работа в одном и том же учреждении начального или среднего профессионального образования, в дошкольном образовательном учреждении, в образовательном учреждении общего образования, учреждении дополнительного образования детей и ином детском учреждении с дополнительной оплатой;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е) работа без занятия штатной должности в том же учреждении и иной организации, в том числе выполнение педагогическими работниками образовательных учреждений обязанностей по заведованию кабинетами, лабораториями и отделениями, преподавательская работа руководящих и других работников образовательных учреждений, руководство предметными и цикловыми комиссиями, работа по руководству производственным обучением и практикой студентов и иных обучающихся и др.;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bookmarkStart w:id="4" w:name="Par3972"/>
      <w:bookmarkEnd w:id="4"/>
      <w:r>
        <w:t>ж)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работников;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з) работа по организации и проведению экскурсий на условиях почасовой или сдельной оплаты без занятия штатной должности.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 w:rsidRPr="00686984">
        <w:rPr>
          <w:i/>
          <w:bdr w:val="single" w:sz="4" w:space="0" w:color="auto"/>
        </w:rPr>
        <w:t xml:space="preserve">Важно! Выполнение работ, указанных в </w:t>
      </w:r>
      <w:hyperlink w:anchor="Par3967" w:tooltip="б) педагогическая работа на условиях почасовой оплаты в объеме не более 300 часов в год;" w:history="1">
        <w:r w:rsidRPr="00686984">
          <w:rPr>
            <w:i/>
            <w:color w:val="0000FF"/>
            <w:bdr w:val="single" w:sz="4" w:space="0" w:color="auto"/>
          </w:rPr>
          <w:t>подпунктах "б"</w:t>
        </w:r>
      </w:hyperlink>
      <w:r w:rsidRPr="00686984">
        <w:rPr>
          <w:i/>
          <w:bdr w:val="single" w:sz="4" w:space="0" w:color="auto"/>
        </w:rPr>
        <w:t xml:space="preserve"> - </w:t>
      </w:r>
      <w:hyperlink w:anchor="Par3972" w:tooltip="ж) работа в том же образовательном учреждении или ином детском учреждении сверх установленной нормы часов педагогической работы за ставку заработной платы педагогических работников;" w:history="1">
        <w:r w:rsidRPr="00686984">
          <w:rPr>
            <w:i/>
            <w:color w:val="0000FF"/>
            <w:bdr w:val="single" w:sz="4" w:space="0" w:color="auto"/>
          </w:rPr>
          <w:t>"ж"</w:t>
        </w:r>
      </w:hyperlink>
      <w:r w:rsidRPr="00686984">
        <w:rPr>
          <w:i/>
          <w:bdr w:val="single" w:sz="4" w:space="0" w:color="auto"/>
        </w:rPr>
        <w:t>, допускается в основное рабочее время с согласия работодателя</w:t>
      </w:r>
      <w:r>
        <w:t>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>Объем учебной нагрузки при работе по совместительству у того же и (или) у другого работодателя на должностях профессорско-преподавательского состава не должен превышать половины от верхнего предела учебной нагрузки.</w:t>
      </w:r>
    </w:p>
    <w:p w:rsidR="00B63C05" w:rsidRDefault="00B63C05" w:rsidP="00B63C05">
      <w:pPr>
        <w:pStyle w:val="ConsPlusNormal"/>
        <w:spacing w:before="240"/>
        <w:ind w:firstLine="540"/>
        <w:jc w:val="both"/>
      </w:pPr>
      <w:r>
        <w:t xml:space="preserve">Учет рабочего времени педагогических работников государственных (муниципальных) учреждений ведут с помощью унифицированной </w:t>
      </w:r>
      <w:hyperlink r:id="rId25" w:history="1">
        <w:r>
          <w:rPr>
            <w:color w:val="0000FF"/>
          </w:rPr>
          <w:t>формы 0504421</w:t>
        </w:r>
      </w:hyperlink>
      <w:r>
        <w:t xml:space="preserve">, утвержденной приказом Минфина России от 30.03.2015 N 52н. В остальных случаях используют унифицированные </w:t>
      </w:r>
      <w:hyperlink r:id="rId26" w:history="1">
        <w:r>
          <w:rPr>
            <w:color w:val="0000FF"/>
          </w:rPr>
          <w:t>формы N Т-12</w:t>
        </w:r>
      </w:hyperlink>
      <w:r>
        <w:t xml:space="preserve"> или </w:t>
      </w:r>
      <w:hyperlink r:id="rId27" w:history="1">
        <w:r>
          <w:rPr>
            <w:color w:val="0000FF"/>
          </w:rPr>
          <w:t>N Т-13</w:t>
        </w:r>
      </w:hyperlink>
      <w:r>
        <w:t>, утвержденные постановлением Госкомстата России от 05.01.2004 N 1.</w:t>
      </w:r>
    </w:p>
    <w:p w:rsidR="00B63C05" w:rsidRDefault="00B63C05" w:rsidP="00B63C05">
      <w:pPr>
        <w:pStyle w:val="ConsPlusNormal"/>
        <w:jc w:val="both"/>
      </w:pPr>
    </w:p>
    <w:p w:rsidR="00F32095" w:rsidRDefault="00F32095"/>
    <w:sectPr w:rsidR="00F32095" w:rsidSect="007741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316" w:rsidRDefault="00D93316">
      <w:pPr>
        <w:spacing w:after="0" w:line="240" w:lineRule="auto"/>
      </w:pPr>
      <w:r>
        <w:separator/>
      </w:r>
    </w:p>
  </w:endnote>
  <w:endnote w:type="continuationSeparator" w:id="0">
    <w:p w:rsidR="00D93316" w:rsidRDefault="00D9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544625"/>
      <w:docPartObj>
        <w:docPartGallery w:val="Page Numbers (Bottom of Page)"/>
        <w:docPartUnique/>
      </w:docPartObj>
    </w:sdtPr>
    <w:sdtEndPr/>
    <w:sdtContent>
      <w:p w:rsidR="00F41C20" w:rsidRDefault="007741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2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1C20" w:rsidRDefault="00D933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316" w:rsidRDefault="00D93316">
      <w:pPr>
        <w:spacing w:after="0" w:line="240" w:lineRule="auto"/>
      </w:pPr>
      <w:r>
        <w:separator/>
      </w:r>
    </w:p>
  </w:footnote>
  <w:footnote w:type="continuationSeparator" w:id="0">
    <w:p w:rsidR="00D93316" w:rsidRDefault="00D9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05"/>
    <w:rsid w:val="00686984"/>
    <w:rsid w:val="007741F6"/>
    <w:rsid w:val="009C420D"/>
    <w:rsid w:val="00A127AB"/>
    <w:rsid w:val="00B63C05"/>
    <w:rsid w:val="00C83DF3"/>
    <w:rsid w:val="00D93316"/>
    <w:rsid w:val="00F32095"/>
    <w:rsid w:val="00FA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C5782-C929-470B-B2D6-0698B554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05"/>
  </w:style>
  <w:style w:type="paragraph" w:styleId="1">
    <w:name w:val="heading 1"/>
    <w:basedOn w:val="a"/>
    <w:next w:val="a"/>
    <w:link w:val="10"/>
    <w:qFormat/>
    <w:rsid w:val="00FA340B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A340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A340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FA340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FA340B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A340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FA340B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FA340B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FA340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63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A340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A340B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A340B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A340B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FA340B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FA340B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FA340B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FA340B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FA340B"/>
    <w:rPr>
      <w:rFonts w:ascii="Arial" w:eastAsia="Times New Roman" w:hAnsi="Arial" w:cs="Arial"/>
      <w:color w:val="000000"/>
      <w:lang w:eastAsia="ar-SA"/>
    </w:rPr>
  </w:style>
  <w:style w:type="paragraph" w:styleId="a3">
    <w:name w:val="footer"/>
    <w:basedOn w:val="a"/>
    <w:link w:val="a4"/>
    <w:uiPriority w:val="99"/>
    <w:unhideWhenUsed/>
    <w:rsid w:val="00FA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340B"/>
  </w:style>
  <w:style w:type="paragraph" w:styleId="a5">
    <w:name w:val="Balloon Text"/>
    <w:basedOn w:val="a"/>
    <w:link w:val="a6"/>
    <w:uiPriority w:val="99"/>
    <w:semiHidden/>
    <w:unhideWhenUsed/>
    <w:rsid w:val="0077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375352&amp;date=29.07.2022&amp;dst=100020&amp;field=134" TargetMode="External"/><Relationship Id="rId18" Type="http://schemas.openxmlformats.org/officeDocument/2006/relationships/hyperlink" Target="https://login.consultant.ru/link/?req=doc&amp;base=LAW&amp;n=200485&amp;date=29.07.2022&amp;dst=100011&amp;field=134" TargetMode="External"/><Relationship Id="rId26" Type="http://schemas.openxmlformats.org/officeDocument/2006/relationships/hyperlink" Target="https://login.consultant.ru/link/?req=doc&amp;base=LAW&amp;n=47274&amp;date=29.07.2022&amp;dst=100296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25102&amp;date=29.07.202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199695&amp;date=29.07.2022" TargetMode="External"/><Relationship Id="rId17" Type="http://schemas.openxmlformats.org/officeDocument/2006/relationships/hyperlink" Target="https://login.consultant.ru/link/?req=doc&amp;base=LAW&amp;n=200485&amp;date=29.07.2022" TargetMode="External"/><Relationship Id="rId25" Type="http://schemas.openxmlformats.org/officeDocument/2006/relationships/hyperlink" Target="https://login.consultant.ru/link/?req=doc&amp;base=LAW&amp;n=362627&amp;date=29.07.2022&amp;dst=101786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03805&amp;date=29.07.2022&amp;dst=100010&amp;field=134" TargetMode="External"/><Relationship Id="rId20" Type="http://schemas.openxmlformats.org/officeDocument/2006/relationships/hyperlink" Target="https://login.consultant.ru/link/?req=doc&amp;base=LAW&amp;n=42567&amp;date=29.07.2022&amp;dst=100023&amp;field=13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9129&amp;date=29.07.2022&amp;dst=100011&amp;field=134" TargetMode="External"/><Relationship Id="rId24" Type="http://schemas.openxmlformats.org/officeDocument/2006/relationships/hyperlink" Target="https://login.consultant.ru/link/?req=doc&amp;base=LAW&amp;n=198999&amp;date=29.07.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74722&amp;date=29.07.2022" TargetMode="External"/><Relationship Id="rId23" Type="http://schemas.openxmlformats.org/officeDocument/2006/relationships/hyperlink" Target="https://login.consultant.ru/link/?req=doc&amp;base=LAW&amp;n=198999&amp;date=29.07.20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15215&amp;date=29.07.2022" TargetMode="External"/><Relationship Id="rId19" Type="http://schemas.openxmlformats.org/officeDocument/2006/relationships/hyperlink" Target="https://login.consultant.ru/link/?req=doc&amp;base=LAW&amp;n=325102&amp;date=29.07.202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22040&amp;date=29.07.2022&amp;dst=100557&amp;field=134" TargetMode="External"/><Relationship Id="rId22" Type="http://schemas.openxmlformats.org/officeDocument/2006/relationships/hyperlink" Target="https://login.consultant.ru/link/?req=doc&amp;base=LAW&amp;n=198999&amp;date=29.07.2022" TargetMode="External"/><Relationship Id="rId27" Type="http://schemas.openxmlformats.org/officeDocument/2006/relationships/hyperlink" Target="https://login.consultant.ru/link/?req=doc&amp;base=LAW&amp;n=47274&amp;date=29.07.2022&amp;dst=10035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7419</Words>
  <Characters>42290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2022-07-29T07:25:00Z</cp:lastPrinted>
  <dcterms:created xsi:type="dcterms:W3CDTF">2022-07-29T05:56:00Z</dcterms:created>
  <dcterms:modified xsi:type="dcterms:W3CDTF">2022-09-23T08:38:00Z</dcterms:modified>
</cp:coreProperties>
</file>